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F7CDD" w14:textId="77777777" w:rsidR="00EC457F" w:rsidRDefault="00EC457F" w:rsidP="002733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B55E69A" w14:textId="77777777" w:rsidR="002E4A7F" w:rsidRPr="002E4A7F" w:rsidRDefault="002E4A7F" w:rsidP="002E4A7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A7F">
        <w:rPr>
          <w:rFonts w:ascii="Times New Roman" w:hAnsi="Times New Roman" w:cs="Times New Roman"/>
          <w:b/>
          <w:sz w:val="28"/>
          <w:szCs w:val="28"/>
        </w:rPr>
        <w:t>Понятие «пе</w:t>
      </w:r>
      <w:r w:rsidR="009E42FD">
        <w:rPr>
          <w:rFonts w:ascii="Times New Roman" w:hAnsi="Times New Roman" w:cs="Times New Roman"/>
          <w:b/>
          <w:sz w:val="28"/>
          <w:szCs w:val="28"/>
        </w:rPr>
        <w:t>рвая помощь» и обязанность по её</w:t>
      </w:r>
      <w:r w:rsidRPr="002E4A7F">
        <w:rPr>
          <w:rFonts w:ascii="Times New Roman" w:hAnsi="Times New Roman" w:cs="Times New Roman"/>
          <w:b/>
          <w:sz w:val="28"/>
          <w:szCs w:val="28"/>
        </w:rPr>
        <w:t xml:space="preserve"> оказанию</w:t>
      </w:r>
    </w:p>
    <w:p w14:paraId="097C8441" w14:textId="77777777" w:rsidR="002E4A7F" w:rsidRDefault="002E4A7F" w:rsidP="002E4A7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8EA7115" w14:textId="6A659256" w:rsidR="002E4A7F" w:rsidRPr="002E4A7F" w:rsidRDefault="002E4A7F" w:rsidP="002E4A7F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«первая помощь» и обязанность по её оказанию определены в </w:t>
      </w:r>
      <w:r w:rsidRPr="002E4A7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2E4A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Министерства здравоохранения</w:t>
      </w:r>
      <w:r w:rsidR="00BE63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E4A7F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ской Федерации</w:t>
      </w:r>
      <w:r w:rsidR="00BE63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от 3 мая 2024 г. №</w:t>
      </w:r>
      <w:r w:rsidRPr="002E4A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220н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500E056" w14:textId="77777777" w:rsidR="00EC457F" w:rsidRDefault="002E4A7F" w:rsidP="002E4A7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4A7F">
        <w:rPr>
          <w:rFonts w:ascii="Times New Roman" w:hAnsi="Times New Roman" w:cs="Times New Roman"/>
          <w:b/>
          <w:sz w:val="28"/>
          <w:szCs w:val="28"/>
        </w:rPr>
        <w:t>Первая помощь</w:t>
      </w:r>
      <w:r w:rsidRPr="00353DE4">
        <w:rPr>
          <w:rFonts w:ascii="Times New Roman" w:hAnsi="Times New Roman" w:cs="Times New Roman"/>
          <w:sz w:val="28"/>
          <w:szCs w:val="28"/>
        </w:rPr>
        <w:t xml:space="preserve"> оказывается пострадавшим при несчастных случаях, травмах, ранениях, поражениях, отравлениях, других состояниях и заболеваниях, угрожающих жизни и здоровью пострадавших до оказания медицинской помощи.</w:t>
      </w:r>
    </w:p>
    <w:p w14:paraId="2DAB1571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Первая помощь может оказываться непосредственно на месте происшествия, в безопасном месте после перемещения пострадавшего с места происшествия, а также во время транспортировки пострадавшего в медицинскую организацию.</w:t>
      </w:r>
    </w:p>
    <w:p w14:paraId="17624D7F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Первая помощь оказывается при условии отсутствия угрожающих факторов жизни и здоровью оказывающего е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ё</w:t>
      </w: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лица.</w:t>
      </w:r>
    </w:p>
    <w:p w14:paraId="3143B284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Оказание первой помощи допускается, если отсутствует выраженный до начала оказания первой помощи отказ гражданина или его законного представителя от оказания первой помощи.</w:t>
      </w:r>
    </w:p>
    <w:p w14:paraId="0D244055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Первая помощь оказывается в соответствии с перечнем мероприятий по оказанию первой помощи и последовательностью</w:t>
      </w:r>
      <w:r w:rsidR="00237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их проведения</w:t>
      </w: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42C4B034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</w:t>
      </w:r>
      <w:r w:rsidR="002379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иятия по оказанию первой помощи </w:t>
      </w: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могут провод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иться в полном объё</w:t>
      </w: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ме либо в виде отдельных мероприятий.</w:t>
      </w:r>
    </w:p>
    <w:p w14:paraId="0EA8A4FE" w14:textId="77777777" w:rsidR="00926E34" w:rsidRPr="00926E34" w:rsidRDefault="00237922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Первоочерё</w:t>
      </w:r>
      <w:r w:rsidR="00926E34"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дность оказания первой помощи двум и более пострадавшим определяется исходя из тяжести их состояния, при этом приоритет должен отдаваться детям (несовершеннолетним).</w:t>
      </w:r>
    </w:p>
    <w:p w14:paraId="76CE5F8A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оказании первой помощи используются укладки, наборы, комплекты и аптечки для оказания первой помощи с применением медицинских изделий и (или) лекарственных препаратов, требования к </w:t>
      </w: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комплектации которых утверждаются Министерством здравоох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ранения Российской Федерации</w:t>
      </w: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663424F8" w14:textId="77777777" w:rsidR="002E4A7F" w:rsidRDefault="00926E34" w:rsidP="00926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DE4">
        <w:rPr>
          <w:rFonts w:ascii="Times New Roman" w:hAnsi="Times New Roman" w:cs="Times New Roman"/>
          <w:sz w:val="28"/>
          <w:szCs w:val="28"/>
        </w:rPr>
        <w:t>При оказании первой помощи могут использоваться подручные средства.</w:t>
      </w:r>
    </w:p>
    <w:p w14:paraId="797B3766" w14:textId="77777777" w:rsidR="00926E34" w:rsidRDefault="00926E34" w:rsidP="00926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709472F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Перечень состояний, при которых оказывается первая помощь</w:t>
      </w:r>
    </w:p>
    <w:p w14:paraId="09FC84C2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77DC02C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1. Отсутствие сознания.</w:t>
      </w:r>
    </w:p>
    <w:p w14:paraId="6E422C93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Остановка дыхания и (или) остановка кровообращения.</w:t>
      </w:r>
    </w:p>
    <w:p w14:paraId="7BB50660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3. Нарушение проходимости дыхательных путей инородным телом и иные угрожающие жизни и здоровью нарушения дыхания.</w:t>
      </w:r>
    </w:p>
    <w:p w14:paraId="6AC27E31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4. Наружные кровотечения.</w:t>
      </w:r>
    </w:p>
    <w:p w14:paraId="42701E9A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5.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 w14:paraId="6252DD00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6. Отравления.</w:t>
      </w:r>
    </w:p>
    <w:p w14:paraId="1FF527C9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7. Укусы или ужаливания ядовитых животных.</w:t>
      </w:r>
    </w:p>
    <w:p w14:paraId="1B041B3F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8. Судорожный приступ, сопровождающийся потерей сознания.</w:t>
      </w:r>
    </w:p>
    <w:p w14:paraId="0795EF78" w14:textId="77777777" w:rsidR="00926E34" w:rsidRPr="00926E34" w:rsidRDefault="00926E34" w:rsidP="00926E3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26E34">
        <w:rPr>
          <w:rFonts w:ascii="Times New Roman" w:eastAsiaTheme="minorHAnsi" w:hAnsi="Times New Roman" w:cs="Times New Roman"/>
          <w:sz w:val="28"/>
          <w:szCs w:val="28"/>
          <w:lang w:eastAsia="en-US"/>
        </w:rPr>
        <w:t>9. Острые психологические реакции на стресс.</w:t>
      </w:r>
    </w:p>
    <w:p w14:paraId="1E108F2F" w14:textId="77777777" w:rsidR="00926E34" w:rsidRDefault="00926E34" w:rsidP="00926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C51C793" w14:textId="77777777" w:rsidR="002E4A7F" w:rsidRPr="002E4A7F" w:rsidRDefault="002E4A7F" w:rsidP="00926E3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E4A7F">
        <w:rPr>
          <w:rFonts w:ascii="Times New Roman" w:hAnsi="Times New Roman" w:cs="Times New Roman"/>
          <w:b/>
          <w:sz w:val="28"/>
          <w:szCs w:val="28"/>
        </w:rPr>
        <w:t xml:space="preserve">Универсальный </w:t>
      </w:r>
      <w:r w:rsidR="008218B9">
        <w:rPr>
          <w:rFonts w:ascii="Times New Roman" w:hAnsi="Times New Roman" w:cs="Times New Roman"/>
          <w:b/>
          <w:sz w:val="28"/>
          <w:szCs w:val="28"/>
        </w:rPr>
        <w:t>алгоритм оказания первой помощи</w:t>
      </w:r>
    </w:p>
    <w:p w14:paraId="686259DF" w14:textId="77777777" w:rsidR="002E4A7F" w:rsidRDefault="002E4A7F" w:rsidP="00926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1EA970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Министерство здравоохранения Российской Федерации опубликовало письмо от 20 января 2023 года №30-2/И/2-791, в котором содержится универсальный алгоритм оказания первой помощи пострадавшим.</w:t>
      </w:r>
    </w:p>
    <w:p w14:paraId="5356F6F7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10C47">
        <w:rPr>
          <w:rFonts w:ascii="Times New Roman" w:hAnsi="Times New Roman" w:cs="Times New Roman"/>
          <w:sz w:val="28"/>
          <w:szCs w:val="28"/>
        </w:rPr>
        <w:t>Оценить обстановку и обеспечить безопасные условия для оказания первой помощи.</w:t>
      </w:r>
    </w:p>
    <w:p w14:paraId="4A4D544C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 xml:space="preserve">Определить наличие сознания. Если пострадавший в сознании </w:t>
      </w:r>
      <w:r w:rsidR="009E42FD">
        <w:rPr>
          <w:rFonts w:ascii="Times New Roman" w:hAnsi="Times New Roman" w:cs="Times New Roman"/>
          <w:sz w:val="28"/>
          <w:szCs w:val="28"/>
        </w:rPr>
        <w:t>––</w:t>
      </w:r>
      <w:r w:rsidRPr="00C10C47">
        <w:rPr>
          <w:rFonts w:ascii="Times New Roman" w:hAnsi="Times New Roman" w:cs="Times New Roman"/>
          <w:sz w:val="28"/>
          <w:szCs w:val="28"/>
        </w:rPr>
        <w:t xml:space="preserve"> перейти к 7</w:t>
      </w:r>
      <w:r>
        <w:rPr>
          <w:rFonts w:ascii="Times New Roman" w:hAnsi="Times New Roman" w:cs="Times New Roman"/>
          <w:sz w:val="28"/>
          <w:szCs w:val="28"/>
        </w:rPr>
        <w:t>-му</w:t>
      </w:r>
      <w:r w:rsidRPr="00C10C47">
        <w:rPr>
          <w:rFonts w:ascii="Times New Roman" w:hAnsi="Times New Roman" w:cs="Times New Roman"/>
          <w:sz w:val="28"/>
          <w:szCs w:val="28"/>
        </w:rPr>
        <w:t xml:space="preserve"> пункту.</w:t>
      </w:r>
    </w:p>
    <w:p w14:paraId="13A7B709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 xml:space="preserve">Восстановить проходимость дыхательных путей, определить наличие дыхания и кровообращения. Если пострадавший дышит </w:t>
      </w:r>
      <w:r w:rsidR="009E42FD">
        <w:rPr>
          <w:rFonts w:ascii="Times New Roman" w:hAnsi="Times New Roman" w:cs="Times New Roman"/>
          <w:sz w:val="28"/>
          <w:szCs w:val="28"/>
        </w:rPr>
        <w:t>––</w:t>
      </w:r>
      <w:r w:rsidRPr="00C10C47">
        <w:rPr>
          <w:rFonts w:ascii="Times New Roman" w:hAnsi="Times New Roman" w:cs="Times New Roman"/>
          <w:sz w:val="28"/>
          <w:szCs w:val="28"/>
        </w:rPr>
        <w:t xml:space="preserve"> перейти к 6</w:t>
      </w:r>
      <w:r>
        <w:rPr>
          <w:rFonts w:ascii="Times New Roman" w:hAnsi="Times New Roman" w:cs="Times New Roman"/>
          <w:sz w:val="28"/>
          <w:szCs w:val="28"/>
        </w:rPr>
        <w:t>-му</w:t>
      </w:r>
      <w:r w:rsidRPr="00C10C47">
        <w:rPr>
          <w:rFonts w:ascii="Times New Roman" w:hAnsi="Times New Roman" w:cs="Times New Roman"/>
          <w:sz w:val="28"/>
          <w:szCs w:val="28"/>
        </w:rPr>
        <w:t xml:space="preserve"> пункту.</w:t>
      </w:r>
    </w:p>
    <w:p w14:paraId="24259C6D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Вызвать скорую помощь (тел. 103 или 112).</w:t>
      </w:r>
    </w:p>
    <w:p w14:paraId="51EED85D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Провести сердечно-л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10C47">
        <w:rPr>
          <w:rFonts w:ascii="Times New Roman" w:hAnsi="Times New Roman" w:cs="Times New Roman"/>
          <w:sz w:val="28"/>
          <w:szCs w:val="28"/>
        </w:rPr>
        <w:t>гочную реанимацию, череду</w:t>
      </w:r>
      <w:r>
        <w:rPr>
          <w:rFonts w:ascii="Times New Roman" w:hAnsi="Times New Roman" w:cs="Times New Roman"/>
          <w:sz w:val="28"/>
          <w:szCs w:val="28"/>
        </w:rPr>
        <w:t>я 30 надавливаний на грудину и два</w:t>
      </w:r>
      <w:r w:rsidRPr="00C10C47">
        <w:rPr>
          <w:rFonts w:ascii="Times New Roman" w:hAnsi="Times New Roman" w:cs="Times New Roman"/>
          <w:sz w:val="28"/>
          <w:szCs w:val="28"/>
        </w:rPr>
        <w:t xml:space="preserve"> вдоха искусственного дыхания методом </w:t>
      </w:r>
      <w:r>
        <w:rPr>
          <w:rFonts w:ascii="Times New Roman" w:hAnsi="Times New Roman" w:cs="Times New Roman"/>
          <w:sz w:val="28"/>
          <w:szCs w:val="28"/>
        </w:rPr>
        <w:t>«Рот-ко-рту»</w:t>
      </w:r>
      <w:r w:rsidRPr="00C10C47">
        <w:rPr>
          <w:rFonts w:ascii="Times New Roman" w:hAnsi="Times New Roman" w:cs="Times New Roman"/>
          <w:sz w:val="28"/>
          <w:szCs w:val="28"/>
        </w:rPr>
        <w:t>.</w:t>
      </w:r>
    </w:p>
    <w:p w14:paraId="52EF4EA9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При появлении признаков жизни выполнить мероприятия по поддержанию проходимости дыхательных путей.</w:t>
      </w:r>
    </w:p>
    <w:p w14:paraId="41A9924B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Провести обзорный осмотр пострадавшего, при необходимости остановить наружное кровотечение.</w:t>
      </w:r>
    </w:p>
    <w:p w14:paraId="215E2C7A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Провести подробный осмотр в целях выявления травм, отравлений и других опасных состояний. Вызвать скорую помощь (если не вызвали ранее). Провести необходимые манипуляции в случае выявления травм и других состояний.</w:t>
      </w:r>
    </w:p>
    <w:p w14:paraId="34DD0702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Придать пострадавшему оптимальное положение тела.</w:t>
      </w:r>
    </w:p>
    <w:p w14:paraId="1E62A488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Постоянно контролировать состояние пострадавшего до прибытия медиков и оказывать ему психологическую поддержку.</w:t>
      </w:r>
    </w:p>
    <w:p w14:paraId="494EAFDA" w14:textId="77777777" w:rsidR="00C10C47" w:rsidRPr="00C10C47" w:rsidRDefault="00C10C47" w:rsidP="00C10C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0C4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10C47">
        <w:rPr>
          <w:rFonts w:ascii="Times New Roman" w:hAnsi="Times New Roman" w:cs="Times New Roman"/>
          <w:sz w:val="28"/>
          <w:szCs w:val="28"/>
        </w:rPr>
        <w:t>Передать пострадавшего бригаде скорой помощи.</w:t>
      </w:r>
    </w:p>
    <w:p w14:paraId="6ABD0BBE" w14:textId="77777777" w:rsidR="008218B9" w:rsidRDefault="008218B9" w:rsidP="00926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1787826" w14:textId="77777777" w:rsidR="00EC457F" w:rsidRPr="002E4A7F" w:rsidRDefault="002E4A7F" w:rsidP="00926E3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E4A7F">
        <w:rPr>
          <w:rFonts w:ascii="Times New Roman" w:hAnsi="Times New Roman" w:cs="Times New Roman"/>
          <w:b/>
          <w:sz w:val="28"/>
          <w:szCs w:val="28"/>
        </w:rPr>
        <w:t>Порядок действий при оказании первой помощи в различных ситуациях</w:t>
      </w:r>
    </w:p>
    <w:p w14:paraId="35A63ADF" w14:textId="77777777" w:rsidR="00EC457F" w:rsidRDefault="00EC457F" w:rsidP="00926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2D5A99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1. Проведение оценки обстановки и обеспечение безопасных условий для оказания первой помощи:</w:t>
      </w:r>
    </w:p>
    <w:p w14:paraId="77F97466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определение факторов, представляющих непосредственную угрозу для собственной жизни и здоровья, жизни и здоровья пострадавшего (пострадавших) и окружающих лиц;</w:t>
      </w:r>
    </w:p>
    <w:p w14:paraId="37F35E92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устранение факторов, представляющих непосредственную угрозу для жизни и здоровья пострадавшего (пострадавших), а также участников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оказания первой помощи и окружающих лиц, в том числе предотвращение дополнительного травмирования пострадавшего (пострадавших);</w:t>
      </w:r>
    </w:p>
    <w:p w14:paraId="0E7FE813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собственной безопасности, в том числе с использованием средств индивидуальной защиты (перчатки медицинские, маска медицинская);</w:t>
      </w:r>
    </w:p>
    <w:p w14:paraId="5BF6DCFE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количества пострадавших;</w:t>
      </w:r>
    </w:p>
    <w:p w14:paraId="2888F00A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устное информирование пострадавшего и окружающих лиц о готовности оказывать первую помощь, а также о начале проведения мероприятий по оказанию первой помощи;</w:t>
      </w:r>
    </w:p>
    <w:p w14:paraId="286D7B76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устранение воздействия повреждающих факторов на пострадавшего;</w:t>
      </w:r>
    </w:p>
    <w:p w14:paraId="0B2630D1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извлечение пострадавшего из транспортного средства или других труднодоступных мест;</w:t>
      </w:r>
    </w:p>
    <w:p w14:paraId="532B7853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проходимости дыхательных путей при их закупорке инородным телом;</w:t>
      </w:r>
    </w:p>
    <w:p w14:paraId="45B3DD0C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перемещение пострадавшего в безопасное место.</w:t>
      </w:r>
    </w:p>
    <w:p w14:paraId="2033E77C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2. Проведение обзорного осмотра пострадавшего (пострадавших) для выявления продолжающегося наружного кровотечения. При необходимости осуществление мероприятий по временной остановке наружного кровотечения одним или несколькими способами:</w:t>
      </w:r>
    </w:p>
    <w:p w14:paraId="02443686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прямым давлением на рану;</w:t>
      </w:r>
    </w:p>
    <w:p w14:paraId="0DEC682F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прямое давление на рану невозможно, опасно или неэффективно (инородное тело в ране, открытый перелом с выступающими в рану костными отломками), наложение давящей повязки (в том числе с фиксацией инородного тела) и (или) кровоостанавливающего жгута;</w:t>
      </w:r>
    </w:p>
    <w:p w14:paraId="41657AB7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кровотечение остановлено прямым давлением на рану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наложение давящей повязки;</w:t>
      </w:r>
    </w:p>
    <w:p w14:paraId="6D218C54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обширном повреждении конечности, отрыве конечности, если кровотечение не останавливается при прямом давлении на рану и (или) давящая повязка неэффективна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наложение кровоостанавливающего жгута.</w:t>
      </w:r>
    </w:p>
    <w:p w14:paraId="3B116827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3. Определение наличия признаков жизни у пострадавшего:</w:t>
      </w:r>
    </w:p>
    <w:p w14:paraId="25D580E7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определение наличия сознания;</w:t>
      </w:r>
    </w:p>
    <w:p w14:paraId="0ABEE481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наличии сознания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проведение подробного осмотра и опроса пострадавшего в соответствии с </w:t>
      </w:r>
      <w:hyperlink w:anchor="P117">
        <w:r w:rsidRPr="001D082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5</w:t>
        </w:r>
      </w:hyperlink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Перечня;</w:t>
      </w:r>
    </w:p>
    <w:p w14:paraId="5850E062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отсутствии сознания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восстановление проходимости дыхательных путей посредств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ом запрокидывания головы с подъё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мом подбородка;</w:t>
      </w:r>
    </w:p>
    <w:p w14:paraId="31BD004B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определение наличия дыхания с помощью слуха, зрения и осязания.</w:t>
      </w:r>
    </w:p>
    <w:p w14:paraId="3AC11E47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4. Проведение сердечно-легочной реанимации и поддержание проходимости дыхательных путей:</w:t>
      </w:r>
    </w:p>
    <w:p w14:paraId="1DB36C40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4.1. При отсутствии у пострадавшего признаков жизни (дыхания, кровообращения):</w:t>
      </w:r>
    </w:p>
    <w:p w14:paraId="074CA0A8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призыв окружающих лиц (при их наличии) для содействия оказанию первой помощи, вызов скорой медицинской помощи;</w:t>
      </w:r>
    </w:p>
    <w:p w14:paraId="21BBF27F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сердечно-лёгочной реанимации на твё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рдой ровной поверхности;</w:t>
      </w:r>
    </w:p>
    <w:p w14:paraId="4252C515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использование автоматического наружного дефибриллятора (при наличии);</w:t>
      </w:r>
    </w:p>
    <w:p w14:paraId="7C5F9363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появлении у пострадавшего признаков жизни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выполнение мероприятий по поддержанию проходимости дыхательных путей в соответствии с </w:t>
      </w:r>
      <w:hyperlink w:anchor="P113">
        <w:r w:rsidRPr="001D082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подпунктом 4.2 пункта 4</w:t>
        </w:r>
      </w:hyperlink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Перечня;</w:t>
      </w:r>
    </w:p>
    <w:p w14:paraId="79A63838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113"/>
      <w:bookmarkEnd w:id="0"/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4.2. При наличии у пострадавшего признаков жизни (дыхания, кровообращения) и отсутствии сознания:</w:t>
      </w:r>
    </w:p>
    <w:p w14:paraId="78C7B4E6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мероприятий по поддержанию проходимости дыхательных путей посредством придания пострадавшему устойчивого бокового положения;</w:t>
      </w:r>
    </w:p>
    <w:p w14:paraId="2073E5CD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невозможности придания устойчивого бокового положения в результате травмы или других причин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запрокидывание и удержание запрокину</w:t>
      </w:r>
      <w:r w:rsidR="007C5CC9">
        <w:rPr>
          <w:rFonts w:ascii="Times New Roman" w:eastAsiaTheme="minorHAnsi" w:hAnsi="Times New Roman" w:cs="Times New Roman"/>
          <w:sz w:val="28"/>
          <w:szCs w:val="28"/>
          <w:lang w:eastAsia="en-US"/>
        </w:rPr>
        <w:t>той головы пострадавшего с подъё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мом подбородка;</w:t>
      </w:r>
    </w:p>
    <w:p w14:paraId="1943A1E5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вызов скорой медицинской помощи (если вызов скорой меди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цинской помощи не был осуществлё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н ранее).</w:t>
      </w:r>
    </w:p>
    <w:p w14:paraId="52A69F6A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117"/>
      <w:bookmarkEnd w:id="1"/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5. Проведение подробного осмотра и опроса пострадавшего (при наличии сознания) для выявления признаков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 w14:paraId="5D3E7B73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опрос пострадавшего;</w:t>
      </w:r>
    </w:p>
    <w:p w14:paraId="4112D1BB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осмотра головы;</w:t>
      </w:r>
    </w:p>
    <w:p w14:paraId="0A04BC71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осмотра шеи;</w:t>
      </w:r>
    </w:p>
    <w:p w14:paraId="72BDF5CB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осмотра груди;</w:t>
      </w:r>
    </w:p>
    <w:p w14:paraId="7C8B562B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осмотра спины;</w:t>
      </w:r>
    </w:p>
    <w:p w14:paraId="08759F58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осмотра живота и таза;</w:t>
      </w:r>
    </w:p>
    <w:p w14:paraId="236E9FDA" w14:textId="77777777" w:rsidR="001D0829" w:rsidRPr="001D0829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• </w:t>
      </w:r>
      <w:r w:rsidR="001D0829"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осмотра конечностей.</w:t>
      </w:r>
    </w:p>
    <w:p w14:paraId="65F74077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 Выполнение мероприятий по оказанию первой помощи пострадавшему в зависимости от характера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 w14:paraId="59710001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6.1. При ранении грудной клетки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наложение </w:t>
      </w:r>
      <w:proofErr w:type="spellStart"/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окклюзи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онной</w:t>
      </w:r>
      <w:proofErr w:type="spellEnd"/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(герметизирующей) повязки.</w:t>
      </w:r>
    </w:p>
    <w:p w14:paraId="5F19F9FB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6.2. При отравлении через рот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промывание желудк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а путём приема воды и вызывания рвоты.</w:t>
      </w:r>
    </w:p>
    <w:p w14:paraId="0298074D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6.3. При травмах, воздействиях излучения, высоких температур, химических веществ, укусах или ужаливаниях ядовитых животных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охлаждение.</w:t>
      </w:r>
    </w:p>
    <w:p w14:paraId="1D5CC4C8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6.4. При эффектах воздействия низких температур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термоизоляции и сог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ревания.</w:t>
      </w:r>
    </w:p>
    <w:p w14:paraId="0AF5DBCB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6.5. При травмах различных областей тела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наложение повязок.</w:t>
      </w:r>
    </w:p>
    <w:p w14:paraId="14FDA888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6.6. При травмах различных частей тела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иммобилизации (обездвиживания) с использованием медицинских изделий или подручных средств; аутоиммобилизация или обездвиживание руками травмированных частей тела, для обезболива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 и предотвращения осложнений.</w:t>
      </w:r>
    </w:p>
    <w:p w14:paraId="62371C35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6.7. При судорожном приступе, сопровождающимся потерей сознания,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препятствуя судорожным движениям, предотвращение дополнительного травмирования головы, после окончания судорожного приступа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42FD">
        <w:rPr>
          <w:rFonts w:ascii="Times New Roman" w:eastAsiaTheme="minorHAnsi" w:hAnsi="Times New Roman" w:cs="Times New Roman"/>
          <w:sz w:val="28"/>
          <w:szCs w:val="28"/>
          <w:lang w:eastAsia="en-US"/>
        </w:rPr>
        <w:t>––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поддерживание проходимости дыхательных путей, в том числе посредством придания пострадавшему устойчивого бокового положения.</w:t>
      </w:r>
    </w:p>
    <w:p w14:paraId="7741FCEF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7. 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 w14:paraId="39915B4E" w14:textId="77777777" w:rsidR="001D0829" w:rsidRPr="001D0829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8. Придание и поддержание оптимального положения тела пострадавшего.</w:t>
      </w:r>
    </w:p>
    <w:p w14:paraId="18688A31" w14:textId="77777777" w:rsidR="00EC457F" w:rsidRDefault="001D0829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9. Вызов скорой медицинской помощи (если вызов скорой медицинской помощи не был осуществл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ё</w:t>
      </w:r>
      <w:r w:rsidRPr="001D0829">
        <w:rPr>
          <w:rFonts w:ascii="Times New Roman" w:eastAsiaTheme="minorHAnsi" w:hAnsi="Times New Roman" w:cs="Times New Roman"/>
          <w:sz w:val="28"/>
          <w:szCs w:val="28"/>
          <w:lang w:eastAsia="en-US"/>
        </w:rPr>
        <w:t>н ранее), осуществление контроля состояния пострадавшего (наличия сознания, дыхания, кровообращения и отсутствия наружного кровотечения), оказание пострадавшему психологической поддержки, перемещение, транспортировка пострадавшего, передача пострадавшего выездной бригаде скорой медицинской помощи, медицинской организации, специальным службам, сотрудники которых обязаны оказывать первую помощь в соответствии с федеральными законами или иными нормативными правовыми актами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7D8A3EE2" w14:textId="77777777" w:rsidR="00B62412" w:rsidRDefault="00B6241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B9B5013" w14:textId="77777777" w:rsidR="00B62412" w:rsidRPr="00B62412" w:rsidRDefault="00B6241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624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Назначение и состав аптечки первой помощи</w:t>
      </w:r>
    </w:p>
    <w:p w14:paraId="505BB900" w14:textId="77777777" w:rsidR="00B62412" w:rsidRDefault="00B6241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9D51581" w14:textId="51B0712E" w:rsidR="00B62412" w:rsidRDefault="00D20814" w:rsidP="00D20814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 назначении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состав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аптечки первой помощи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можно узнать из Приказа Минздрава России 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24 мая 2024 г.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262н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требований</w:t>
      </w:r>
      <w:r w:rsidR="00157D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>к комплектации аптечки для оказания работниками первой</w:t>
      </w:r>
      <w:r w:rsidR="00157D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2081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помощи пострадавшим с применением медицинских изделий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14:paraId="2EA6F445" w14:textId="77777777" w:rsidR="00237922" w:rsidRDefault="0023792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5F5BEF3" w14:textId="77777777" w:rsidR="00B62412" w:rsidRPr="009E42FD" w:rsidRDefault="009E42FD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E42F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Вопросы и задания</w:t>
      </w:r>
    </w:p>
    <w:p w14:paraId="4FAB5FD8" w14:textId="77777777" w:rsidR="00237922" w:rsidRDefault="0023792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 Какие мероприятия входят в понятие «первая помощь»?</w:t>
      </w:r>
    </w:p>
    <w:p w14:paraId="7C88CD10" w14:textId="77777777" w:rsidR="00237922" w:rsidRDefault="0023792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 Могут ли оказывать первую помощь неспециалисты и в каких случаях это делается?</w:t>
      </w:r>
    </w:p>
    <w:p w14:paraId="272FD8B9" w14:textId="77777777" w:rsidR="00237922" w:rsidRDefault="00237922" w:rsidP="001D0829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199F910" w14:textId="77777777" w:rsidR="00B62412" w:rsidRDefault="00B62412" w:rsidP="001D08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62412" w:rsidSect="00D3747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BC5A7" w14:textId="77777777" w:rsidR="00EA4326" w:rsidRDefault="00EA4326" w:rsidP="00A94079">
      <w:pPr>
        <w:spacing w:after="0" w:line="240" w:lineRule="auto"/>
      </w:pPr>
      <w:r>
        <w:separator/>
      </w:r>
    </w:p>
  </w:endnote>
  <w:endnote w:type="continuationSeparator" w:id="0">
    <w:p w14:paraId="04508AD4" w14:textId="77777777" w:rsidR="00EA4326" w:rsidRDefault="00EA4326" w:rsidP="00A94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D1520" w14:textId="77777777" w:rsidR="00EA4326" w:rsidRDefault="00EA4326" w:rsidP="00A94079">
      <w:pPr>
        <w:spacing w:after="0" w:line="240" w:lineRule="auto"/>
      </w:pPr>
      <w:r>
        <w:separator/>
      </w:r>
    </w:p>
  </w:footnote>
  <w:footnote w:type="continuationSeparator" w:id="0">
    <w:p w14:paraId="038C1F4F" w14:textId="77777777" w:rsidR="00EA4326" w:rsidRDefault="00EA4326" w:rsidP="00A94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70B64C10DABD4A34A5E1AA10498CF3F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44409B1" w14:textId="6C1D8AAD" w:rsidR="00A94079" w:rsidRDefault="00A94079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A94079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18</w:t>
        </w:r>
        <w:r w:rsidRPr="00A94079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EB5B9EF" w14:textId="77777777" w:rsidR="00A94079" w:rsidRDefault="00A94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B24BF"/>
    <w:multiLevelType w:val="hybridMultilevel"/>
    <w:tmpl w:val="5F5A6FEA"/>
    <w:lvl w:ilvl="0" w:tplc="2BA00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C6C"/>
    <w:rsid w:val="0000126D"/>
    <w:rsid w:val="00157D57"/>
    <w:rsid w:val="001D0829"/>
    <w:rsid w:val="00202599"/>
    <w:rsid w:val="00237922"/>
    <w:rsid w:val="002733B4"/>
    <w:rsid w:val="002E4A7F"/>
    <w:rsid w:val="002F3E98"/>
    <w:rsid w:val="00732621"/>
    <w:rsid w:val="007C5CC9"/>
    <w:rsid w:val="007F72CC"/>
    <w:rsid w:val="008218B9"/>
    <w:rsid w:val="008A7318"/>
    <w:rsid w:val="00926E34"/>
    <w:rsid w:val="009B1C6C"/>
    <w:rsid w:val="009E42FD"/>
    <w:rsid w:val="00A80671"/>
    <w:rsid w:val="00A94079"/>
    <w:rsid w:val="00B62412"/>
    <w:rsid w:val="00BE63B1"/>
    <w:rsid w:val="00C10C47"/>
    <w:rsid w:val="00CD3B6D"/>
    <w:rsid w:val="00D20814"/>
    <w:rsid w:val="00D37478"/>
    <w:rsid w:val="00E116FC"/>
    <w:rsid w:val="00EA4326"/>
    <w:rsid w:val="00EC457F"/>
    <w:rsid w:val="00F04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FCFAF"/>
  <w15:docId w15:val="{6B3A36D8-F08A-46CB-A760-5A9D86DC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5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C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4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407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94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407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5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B64C10DABD4A34A5E1AA10498CF3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D52B99-5308-4D91-99F8-F2C7AB26CDEF}"/>
      </w:docPartPr>
      <w:docPartBody>
        <w:p w:rsidR="001C3E1A" w:rsidRDefault="002F25CB" w:rsidP="002F25CB">
          <w:pPr>
            <w:pStyle w:val="70B64C10DABD4A34A5E1AA10498CF3FE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CB"/>
    <w:rsid w:val="001C3E1A"/>
    <w:rsid w:val="002F25CB"/>
    <w:rsid w:val="004C7843"/>
    <w:rsid w:val="00812244"/>
    <w:rsid w:val="00EA65AD"/>
    <w:rsid w:val="00F3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0B64C10DABD4A34A5E1AA10498CF3FE">
    <w:name w:val="70B64C10DABD4A34A5E1AA10498CF3FE"/>
    <w:rsid w:val="002F25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18,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19</cp:revision>
  <dcterms:created xsi:type="dcterms:W3CDTF">2024-07-01T08:14:00Z</dcterms:created>
  <dcterms:modified xsi:type="dcterms:W3CDTF">2026-08-27T11:55:00Z</dcterms:modified>
</cp:coreProperties>
</file>